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570F6" w14:textId="10E84032" w:rsidR="00CD3604" w:rsidRPr="002D687F" w:rsidRDefault="00426B59" w:rsidP="00CD3604">
      <w:pPr>
        <w:jc w:val="center"/>
        <w:rPr>
          <w:b/>
          <w:sz w:val="24"/>
          <w:szCs w:val="24"/>
        </w:rPr>
      </w:pPr>
      <w:r>
        <w:rPr>
          <w:b/>
          <w:sz w:val="24"/>
          <w:szCs w:val="24"/>
        </w:rPr>
        <w:t>Electrical Shop Supervisor</w:t>
      </w:r>
    </w:p>
    <w:p w14:paraId="24108E46" w14:textId="01FA54A8" w:rsidR="002D687F" w:rsidRPr="002D687F" w:rsidRDefault="002D687F" w:rsidP="00CD3604">
      <w:pPr>
        <w:jc w:val="center"/>
        <w:rPr>
          <w:b/>
          <w:sz w:val="24"/>
          <w:szCs w:val="24"/>
        </w:rPr>
      </w:pPr>
      <w:r w:rsidRPr="002D687F">
        <w:rPr>
          <w:b/>
          <w:sz w:val="24"/>
          <w:szCs w:val="24"/>
        </w:rPr>
        <w:t>Job #5</w:t>
      </w:r>
      <w:r w:rsidR="00426B59">
        <w:rPr>
          <w:b/>
          <w:sz w:val="24"/>
          <w:szCs w:val="24"/>
        </w:rPr>
        <w:t>07</w:t>
      </w:r>
    </w:p>
    <w:p w14:paraId="216B7465" w14:textId="1232D31A" w:rsidR="00EF75FC" w:rsidRPr="002D687F" w:rsidRDefault="00EF75FC" w:rsidP="00CD3604">
      <w:pPr>
        <w:jc w:val="center"/>
        <w:rPr>
          <w:b/>
          <w:sz w:val="24"/>
          <w:szCs w:val="24"/>
        </w:rPr>
      </w:pPr>
      <w:r w:rsidRPr="002D687F">
        <w:rPr>
          <w:b/>
          <w:sz w:val="24"/>
          <w:szCs w:val="24"/>
        </w:rPr>
        <w:t>Pay r</w:t>
      </w:r>
      <w:r w:rsidR="00A528E1" w:rsidRPr="002D687F">
        <w:rPr>
          <w:b/>
          <w:sz w:val="24"/>
          <w:szCs w:val="24"/>
        </w:rPr>
        <w:t>ange: $</w:t>
      </w:r>
      <w:r w:rsidR="00426B59">
        <w:rPr>
          <w:b/>
          <w:sz w:val="24"/>
          <w:szCs w:val="24"/>
        </w:rPr>
        <w:t>32</w:t>
      </w:r>
      <w:r w:rsidR="002D687F" w:rsidRPr="002D687F">
        <w:rPr>
          <w:b/>
          <w:sz w:val="24"/>
          <w:szCs w:val="24"/>
        </w:rPr>
        <w:t xml:space="preserve"> – </w:t>
      </w:r>
      <w:r w:rsidR="00426B59">
        <w:rPr>
          <w:b/>
          <w:sz w:val="24"/>
          <w:szCs w:val="24"/>
        </w:rPr>
        <w:t>42</w:t>
      </w:r>
      <w:r w:rsidR="002D687F" w:rsidRPr="002D687F">
        <w:rPr>
          <w:b/>
          <w:sz w:val="24"/>
          <w:szCs w:val="24"/>
        </w:rPr>
        <w:t>/</w:t>
      </w:r>
      <w:r w:rsidR="00A528E1" w:rsidRPr="002D687F">
        <w:rPr>
          <w:b/>
          <w:sz w:val="24"/>
          <w:szCs w:val="24"/>
        </w:rPr>
        <w:t xml:space="preserve">hour </w:t>
      </w:r>
    </w:p>
    <w:p w14:paraId="325D173E" w14:textId="77777777" w:rsidR="00CD3604" w:rsidRPr="002D687F" w:rsidRDefault="00CD3604" w:rsidP="00CD3604">
      <w:pPr>
        <w:pStyle w:val="BodyText"/>
        <w:rPr>
          <w:rFonts w:ascii="Times New Roman" w:eastAsia="Calibri" w:hAnsi="Times New Roman" w:cs="Times New Roman"/>
          <w:bCs/>
          <w:sz w:val="24"/>
          <w:szCs w:val="24"/>
          <w:lang w:bidi="as-IN"/>
        </w:rPr>
      </w:pPr>
    </w:p>
    <w:p w14:paraId="78E88A5A" w14:textId="5A567881" w:rsidR="002D687F" w:rsidRPr="002D687F" w:rsidRDefault="002D687F" w:rsidP="002D687F">
      <w:pPr>
        <w:pStyle w:val="BodyText"/>
        <w:rPr>
          <w:rFonts w:ascii="Times New Roman" w:eastAsia="Calibri" w:hAnsi="Times New Roman" w:cs="Times New Roman"/>
          <w:bCs/>
          <w:sz w:val="24"/>
          <w:szCs w:val="24"/>
          <w:lang w:bidi="as-IN"/>
        </w:rPr>
      </w:pPr>
      <w:r w:rsidRPr="002D687F">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an </w:t>
      </w:r>
      <w:r w:rsidR="00426B59" w:rsidRPr="00426B59">
        <w:rPr>
          <w:rFonts w:ascii="Times New Roman" w:eastAsiaTheme="minorHAnsi" w:hAnsi="Times New Roman" w:cs="Times New Roman"/>
          <w:sz w:val="24"/>
          <w:szCs w:val="24"/>
        </w:rPr>
        <w:t>Electrical Shop Supervisor</w:t>
      </w:r>
      <w:r w:rsidRPr="002D687F">
        <w:rPr>
          <w:rFonts w:ascii="Times New Roman" w:eastAsia="Calibri" w:hAnsi="Times New Roman" w:cs="Times New Roman"/>
          <w:bCs/>
          <w:sz w:val="24"/>
          <w:szCs w:val="24"/>
          <w:lang w:bidi="as-IN"/>
        </w:rPr>
        <w:t xml:space="preserve">. We’re seeking a multi-disciplinary candidate who is self-motivated and is able to set and meet goals.  </w:t>
      </w:r>
    </w:p>
    <w:p w14:paraId="0C10A32C" w14:textId="77777777" w:rsidR="002D687F" w:rsidRPr="002D687F" w:rsidRDefault="002D687F" w:rsidP="002D687F">
      <w:pPr>
        <w:pStyle w:val="BodyText"/>
        <w:rPr>
          <w:rFonts w:ascii="Times New Roman" w:eastAsia="Calibri" w:hAnsi="Times New Roman" w:cs="Times New Roman"/>
          <w:bCs/>
          <w:sz w:val="24"/>
          <w:szCs w:val="24"/>
          <w:lang w:bidi="as-IN"/>
        </w:rPr>
      </w:pPr>
    </w:p>
    <w:p w14:paraId="6592818F" w14:textId="77777777" w:rsidR="00426B59" w:rsidRPr="00344DCE" w:rsidRDefault="00426B59" w:rsidP="00426B59">
      <w:pPr>
        <w:rPr>
          <w:rFonts w:eastAsiaTheme="minorHAnsi"/>
          <w:sz w:val="24"/>
          <w:szCs w:val="24"/>
        </w:rPr>
      </w:pPr>
      <w:r w:rsidRPr="00344DCE">
        <w:rPr>
          <w:rFonts w:eastAsiaTheme="minorHAnsi"/>
          <w:sz w:val="24"/>
          <w:szCs w:val="24"/>
        </w:rPr>
        <w:t>The Electrical Shop Supervisor is responsible for the electrical and electronic assembly processes, ensuring quality, efficiency, and safety within a production environment. They lead and manage teams of assemblers, often coordinating with other departments like engineering and quality control to meet production targets. Their responsibilities include scheduling work, ensuring adherence to standards, and troubleshooting issues as they arise.</w:t>
      </w:r>
    </w:p>
    <w:p w14:paraId="40812936" w14:textId="77777777" w:rsidR="00426B59" w:rsidRPr="00344DCE" w:rsidRDefault="00426B59" w:rsidP="00426B59">
      <w:pPr>
        <w:overflowPunct/>
        <w:autoSpaceDE/>
        <w:autoSpaceDN/>
        <w:adjustRightInd/>
        <w:spacing w:line="276" w:lineRule="auto"/>
        <w:textAlignment w:val="auto"/>
        <w:rPr>
          <w:sz w:val="24"/>
          <w:szCs w:val="24"/>
          <w:shd w:val="clear" w:color="auto" w:fill="FFFFFF"/>
        </w:rPr>
      </w:pPr>
    </w:p>
    <w:p w14:paraId="5AAC9DC8" w14:textId="77777777" w:rsidR="00426B59" w:rsidRPr="00344DCE" w:rsidRDefault="00426B59" w:rsidP="00426B59">
      <w:pPr>
        <w:tabs>
          <w:tab w:val="left" w:pos="720"/>
        </w:tabs>
        <w:rPr>
          <w:b/>
          <w:sz w:val="24"/>
          <w:szCs w:val="24"/>
          <w:u w:val="single"/>
        </w:rPr>
      </w:pPr>
      <w:r w:rsidRPr="00344DCE">
        <w:rPr>
          <w:b/>
          <w:sz w:val="24"/>
          <w:szCs w:val="24"/>
          <w:u w:val="single"/>
        </w:rPr>
        <w:t>RESPONSIBILITIES:</w:t>
      </w:r>
    </w:p>
    <w:p w14:paraId="2B2DE47D" w14:textId="77777777" w:rsidR="00426B59" w:rsidRPr="00344DCE" w:rsidRDefault="00426B59" w:rsidP="00426B59">
      <w:pPr>
        <w:tabs>
          <w:tab w:val="left" w:pos="720"/>
        </w:tabs>
        <w:rPr>
          <w:b/>
          <w:sz w:val="24"/>
          <w:szCs w:val="24"/>
          <w:u w:val="single"/>
        </w:rPr>
      </w:pPr>
    </w:p>
    <w:p w14:paraId="1AA3594B" w14:textId="77777777" w:rsidR="00426B59" w:rsidRPr="00344DCE" w:rsidRDefault="00426B59" w:rsidP="00426B59">
      <w:pPr>
        <w:pStyle w:val="BodyText"/>
        <w:numPr>
          <w:ilvl w:val="0"/>
          <w:numId w:val="13"/>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Lead a high performing team by setting clear expectations and guidance </w:t>
      </w:r>
    </w:p>
    <w:p w14:paraId="07A54979" w14:textId="77777777" w:rsidR="00426B59" w:rsidRPr="00344DCE" w:rsidRDefault="00426B59" w:rsidP="00426B59">
      <w:pPr>
        <w:pStyle w:val="BodyText"/>
        <w:numPr>
          <w:ilvl w:val="0"/>
          <w:numId w:val="13"/>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Manage individual team member’s performance through periodic performance counseling and feedback sessions. At a minimum, once every six months   </w:t>
      </w:r>
    </w:p>
    <w:p w14:paraId="6B005569" w14:textId="77777777" w:rsidR="00426B59" w:rsidRPr="00344DCE" w:rsidRDefault="00426B59" w:rsidP="00426B59">
      <w:pPr>
        <w:pStyle w:val="BodyText"/>
        <w:numPr>
          <w:ilvl w:val="0"/>
          <w:numId w:val="13"/>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Provide mentoring and coaching to develop and grow team members’ contributions within the company</w:t>
      </w:r>
    </w:p>
    <w:p w14:paraId="06D98EAA" w14:textId="77777777" w:rsidR="00426B59" w:rsidRPr="00344DCE" w:rsidRDefault="00426B59" w:rsidP="00426B59">
      <w:pPr>
        <w:pStyle w:val="BodyText"/>
        <w:numPr>
          <w:ilvl w:val="0"/>
          <w:numId w:val="13"/>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Hold team members accountable, when necessary, to correct poor performance or bad behaviors    </w:t>
      </w:r>
    </w:p>
    <w:p w14:paraId="6342CA6D"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Set-up and perform tests for Engineering/quality tests, research and development and inspection related to electronics. </w:t>
      </w:r>
    </w:p>
    <w:p w14:paraId="145C9A0E"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Responsible for technical functions in support of engineering activities such as qualification, design, test, checkout, assembly and control of electrical test setups, or specialized test equipment. </w:t>
      </w:r>
    </w:p>
    <w:p w14:paraId="3F8ED87D"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Conducts engineering tests and detailed experimental testing to collect data or assist in research work. </w:t>
      </w:r>
    </w:p>
    <w:p w14:paraId="6613FF3C"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Perform operational test and fault isolation on systems and equipment. </w:t>
      </w:r>
    </w:p>
    <w:p w14:paraId="28339A1C"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Design various product testing environments</w:t>
      </w:r>
    </w:p>
    <w:p w14:paraId="5EABDA91"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Performs test at various stages of the production process prior to final inspection</w:t>
      </w:r>
    </w:p>
    <w:p w14:paraId="01ECE7F0"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Oversees all aspects of electrical assembly, test, soldering, and inspection.</w:t>
      </w:r>
    </w:p>
    <w:p w14:paraId="788A8DF1"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Works with production assembly/test training personnel in proper test set-up and methods to be followed </w:t>
      </w:r>
    </w:p>
    <w:p w14:paraId="767459C0"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Loading custom programs onto Flash cards or other removeable or non-removable media.  </w:t>
      </w:r>
    </w:p>
    <w:p w14:paraId="68A40D9D"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Effectively works from written travelers, blueprints, schematics, quality reports and procedures</w:t>
      </w:r>
    </w:p>
    <w:p w14:paraId="78AB2B67"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Generate assembly level documentation and maintain detailed records of work done (familiarity with MS Word, Excel, PowerPoint required).</w:t>
      </w:r>
    </w:p>
    <w:p w14:paraId="59AD19C9"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Follow all Company Safety and ESD Program requirements. </w:t>
      </w:r>
    </w:p>
    <w:p w14:paraId="60C3082A"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Comply with ITAR/EAR.</w:t>
      </w:r>
    </w:p>
    <w:p w14:paraId="351D0C6C"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Comply with AS9100.</w:t>
      </w:r>
    </w:p>
    <w:p w14:paraId="36726AEB" w14:textId="77777777" w:rsidR="00426B59" w:rsidRPr="00344DCE" w:rsidRDefault="00426B59" w:rsidP="00426B59">
      <w:pPr>
        <w:pStyle w:val="BodyText"/>
        <w:numPr>
          <w:ilvl w:val="0"/>
          <w:numId w:val="13"/>
        </w:numPr>
        <w:contextualSpacing/>
        <w:jc w:val="left"/>
        <w:rPr>
          <w:rFonts w:ascii="Times New Roman" w:hAnsi="Times New Roman" w:cs="Times New Roman"/>
          <w:sz w:val="24"/>
          <w:szCs w:val="24"/>
        </w:rPr>
      </w:pPr>
      <w:r w:rsidRPr="00344DCE">
        <w:rPr>
          <w:rFonts w:ascii="Times New Roman" w:hAnsi="Times New Roman" w:cs="Times New Roman"/>
          <w:sz w:val="24"/>
          <w:szCs w:val="24"/>
        </w:rPr>
        <w:t>Perform other duties, tasks and responsibilities as assigned.</w:t>
      </w:r>
    </w:p>
    <w:p w14:paraId="5E7C917C" w14:textId="77777777" w:rsidR="00426B59" w:rsidRPr="00344DCE" w:rsidRDefault="00426B59" w:rsidP="00426B59">
      <w:pPr>
        <w:overflowPunct/>
        <w:autoSpaceDE/>
        <w:autoSpaceDN/>
        <w:adjustRightInd/>
        <w:textAlignment w:val="auto"/>
        <w:rPr>
          <w:b/>
          <w:bCs/>
          <w:sz w:val="24"/>
          <w:szCs w:val="24"/>
          <w:u w:val="single"/>
        </w:rPr>
      </w:pPr>
    </w:p>
    <w:p w14:paraId="6BE63343" w14:textId="77777777" w:rsidR="00426B59" w:rsidRDefault="00426B59" w:rsidP="00426B59">
      <w:pPr>
        <w:rPr>
          <w:b/>
          <w:bCs/>
          <w:sz w:val="24"/>
          <w:szCs w:val="24"/>
          <w:u w:val="single"/>
          <w:shd w:val="clear" w:color="auto" w:fill="FFFFFF"/>
        </w:rPr>
      </w:pPr>
    </w:p>
    <w:p w14:paraId="79497CC9" w14:textId="77777777" w:rsidR="00426B59" w:rsidRDefault="00426B59" w:rsidP="00426B59">
      <w:pPr>
        <w:rPr>
          <w:b/>
          <w:bCs/>
          <w:sz w:val="24"/>
          <w:szCs w:val="24"/>
          <w:u w:val="single"/>
          <w:shd w:val="clear" w:color="auto" w:fill="FFFFFF"/>
        </w:rPr>
      </w:pPr>
    </w:p>
    <w:p w14:paraId="13451725" w14:textId="77777777" w:rsidR="00426B59" w:rsidRDefault="00426B59" w:rsidP="00426B59">
      <w:pPr>
        <w:rPr>
          <w:b/>
          <w:bCs/>
          <w:sz w:val="24"/>
          <w:szCs w:val="24"/>
          <w:u w:val="single"/>
          <w:shd w:val="clear" w:color="auto" w:fill="FFFFFF"/>
        </w:rPr>
      </w:pPr>
    </w:p>
    <w:p w14:paraId="5C959E1D" w14:textId="77777777" w:rsidR="00426B59" w:rsidRPr="00344DCE" w:rsidRDefault="00426B59" w:rsidP="00426B59">
      <w:pPr>
        <w:rPr>
          <w:b/>
          <w:bCs/>
          <w:sz w:val="24"/>
          <w:szCs w:val="24"/>
          <w:u w:val="single"/>
          <w:shd w:val="clear" w:color="auto" w:fill="FFFFFF"/>
        </w:rPr>
      </w:pPr>
    </w:p>
    <w:p w14:paraId="72DF96CC" w14:textId="77777777" w:rsidR="00426B59" w:rsidRPr="00344DCE" w:rsidRDefault="00426B59" w:rsidP="00426B59">
      <w:pPr>
        <w:rPr>
          <w:b/>
          <w:bCs/>
          <w:sz w:val="24"/>
          <w:szCs w:val="24"/>
          <w:u w:val="single"/>
          <w:shd w:val="clear" w:color="auto" w:fill="FFFFFF"/>
        </w:rPr>
      </w:pPr>
      <w:r w:rsidRPr="00344DCE">
        <w:rPr>
          <w:b/>
          <w:bCs/>
          <w:sz w:val="24"/>
          <w:szCs w:val="24"/>
          <w:u w:val="single"/>
          <w:shd w:val="clear" w:color="auto" w:fill="FFFFFF"/>
        </w:rPr>
        <w:t>Experience and Requirements:</w:t>
      </w:r>
    </w:p>
    <w:p w14:paraId="06A90F44" w14:textId="77777777" w:rsidR="00426B59" w:rsidRPr="00344DCE" w:rsidRDefault="00426B59" w:rsidP="00426B59">
      <w:pPr>
        <w:rPr>
          <w:sz w:val="24"/>
          <w:szCs w:val="24"/>
          <w:shd w:val="clear" w:color="auto" w:fill="FFFFFF"/>
        </w:rPr>
      </w:pPr>
    </w:p>
    <w:p w14:paraId="1EBB609F" w14:textId="77777777" w:rsidR="00426B59" w:rsidRPr="00344DCE" w:rsidRDefault="00426B59" w:rsidP="00426B59">
      <w:pPr>
        <w:ind w:left="1152" w:hanging="1152"/>
        <w:rPr>
          <w:sz w:val="24"/>
          <w:szCs w:val="24"/>
          <w:shd w:val="clear" w:color="auto" w:fill="FFFFFF" w:themeFill="background1"/>
        </w:rPr>
      </w:pPr>
      <w:r w:rsidRPr="00344DCE">
        <w:rPr>
          <w:sz w:val="24"/>
          <w:szCs w:val="24"/>
          <w:shd w:val="clear" w:color="auto" w:fill="FFFFFF" w:themeFill="background1"/>
        </w:rPr>
        <w:t>Education: Related Degree Preferred</w:t>
      </w:r>
    </w:p>
    <w:p w14:paraId="15768117" w14:textId="77777777" w:rsidR="00426B59" w:rsidRPr="00344DCE" w:rsidRDefault="00426B59" w:rsidP="00426B59">
      <w:pPr>
        <w:ind w:left="1152" w:hanging="1152"/>
        <w:rPr>
          <w:sz w:val="24"/>
          <w:szCs w:val="24"/>
          <w:shd w:val="clear" w:color="auto" w:fill="FFFFFF" w:themeFill="background1"/>
        </w:rPr>
      </w:pPr>
    </w:p>
    <w:p w14:paraId="7E431436" w14:textId="77777777" w:rsidR="00426B59" w:rsidRDefault="00426B59" w:rsidP="00426B59">
      <w:pPr>
        <w:ind w:left="1152" w:hanging="1152"/>
        <w:rPr>
          <w:sz w:val="24"/>
          <w:szCs w:val="24"/>
        </w:rPr>
      </w:pPr>
      <w:r w:rsidRPr="00344DCE">
        <w:rPr>
          <w:sz w:val="24"/>
          <w:szCs w:val="24"/>
        </w:rPr>
        <w:t>Experience:</w:t>
      </w:r>
    </w:p>
    <w:p w14:paraId="6E6B590B" w14:textId="77777777" w:rsidR="00426B59" w:rsidRPr="005E1E26" w:rsidRDefault="00426B59" w:rsidP="00426B59">
      <w:pPr>
        <w:ind w:left="1152" w:hanging="1152"/>
        <w:rPr>
          <w:sz w:val="24"/>
          <w:szCs w:val="24"/>
        </w:rPr>
      </w:pPr>
      <w:r w:rsidRPr="00C00E33">
        <w:rPr>
          <w:sz w:val="24"/>
          <w:szCs w:val="24"/>
        </w:rPr>
        <w:t>Minimum</w:t>
      </w:r>
      <w:r>
        <w:rPr>
          <w:b/>
          <w:bCs/>
          <w:sz w:val="24"/>
          <w:szCs w:val="24"/>
        </w:rPr>
        <w:t xml:space="preserve"> </w:t>
      </w:r>
      <w:r w:rsidRPr="00C00E33">
        <w:rPr>
          <w:b/>
          <w:bCs/>
          <w:sz w:val="24"/>
          <w:szCs w:val="24"/>
        </w:rPr>
        <w:t>7</w:t>
      </w:r>
      <w:r w:rsidRPr="00344DCE">
        <w:rPr>
          <w:sz w:val="24"/>
          <w:szCs w:val="24"/>
        </w:rPr>
        <w:t xml:space="preserve"> Years of </w:t>
      </w:r>
      <w:r w:rsidRPr="005E1E26">
        <w:rPr>
          <w:sz w:val="24"/>
          <w:szCs w:val="24"/>
        </w:rPr>
        <w:t>related supervisory experience</w:t>
      </w:r>
    </w:p>
    <w:p w14:paraId="2743FDE6" w14:textId="77777777" w:rsidR="00426B59" w:rsidRPr="005E1E26" w:rsidRDefault="00426B59" w:rsidP="00426B59">
      <w:pPr>
        <w:ind w:left="1152" w:hanging="1152"/>
        <w:rPr>
          <w:sz w:val="24"/>
          <w:szCs w:val="24"/>
        </w:rPr>
      </w:pPr>
      <w:r w:rsidRPr="005E1E26">
        <w:rPr>
          <w:sz w:val="24"/>
          <w:szCs w:val="24"/>
        </w:rPr>
        <w:t xml:space="preserve">Minimum </w:t>
      </w:r>
      <w:r w:rsidRPr="005E1E26">
        <w:rPr>
          <w:b/>
          <w:bCs/>
          <w:sz w:val="24"/>
          <w:szCs w:val="24"/>
        </w:rPr>
        <w:t>5</w:t>
      </w:r>
      <w:r w:rsidRPr="005E1E26">
        <w:rPr>
          <w:sz w:val="24"/>
          <w:szCs w:val="24"/>
        </w:rPr>
        <w:t xml:space="preserve"> years of aerospace manufacturing test experience</w:t>
      </w:r>
    </w:p>
    <w:p w14:paraId="7670209E" w14:textId="77777777" w:rsidR="00426B59" w:rsidRPr="005E1E26" w:rsidRDefault="00426B59" w:rsidP="00426B59">
      <w:pPr>
        <w:rPr>
          <w:sz w:val="24"/>
          <w:szCs w:val="24"/>
        </w:rPr>
      </w:pPr>
    </w:p>
    <w:p w14:paraId="46A032DA" w14:textId="77777777" w:rsidR="00426B59" w:rsidRPr="005E1E26" w:rsidRDefault="00426B59" w:rsidP="00426B59">
      <w:pPr>
        <w:rPr>
          <w:sz w:val="24"/>
          <w:szCs w:val="24"/>
        </w:rPr>
      </w:pPr>
      <w:r w:rsidRPr="005E1E26">
        <w:rPr>
          <w:sz w:val="24"/>
          <w:szCs w:val="24"/>
        </w:rPr>
        <w:t>Skills:</w:t>
      </w:r>
    </w:p>
    <w:p w14:paraId="0ACBACF1" w14:textId="77777777" w:rsidR="00426B59" w:rsidRPr="005E1E26" w:rsidRDefault="00426B59" w:rsidP="00426B59">
      <w:pPr>
        <w:pStyle w:val="BodyText"/>
        <w:numPr>
          <w:ilvl w:val="0"/>
          <w:numId w:val="14"/>
        </w:numPr>
        <w:spacing w:after="120"/>
        <w:contextualSpacing/>
        <w:jc w:val="left"/>
        <w:rPr>
          <w:rFonts w:ascii="Times New Roman" w:hAnsi="Times New Roman" w:cs="Times New Roman"/>
          <w:sz w:val="24"/>
          <w:szCs w:val="24"/>
        </w:rPr>
      </w:pPr>
      <w:r w:rsidRPr="005E1E26">
        <w:rPr>
          <w:rFonts w:ascii="Times New Roman" w:hAnsi="Times New Roman" w:cs="Times New Roman"/>
          <w:sz w:val="24"/>
          <w:szCs w:val="24"/>
        </w:rPr>
        <w:t xml:space="preserve">JSTD / IPC certified, prefer certification to train staff. </w:t>
      </w:r>
    </w:p>
    <w:p w14:paraId="42B64190"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High degree of electro-mechanical skills and analytic ability. </w:t>
      </w:r>
    </w:p>
    <w:p w14:paraId="64FE0B00"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Bachelors or Associates in a Technical Field required </w:t>
      </w:r>
    </w:p>
    <w:p w14:paraId="00F8E91A"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Pr>
          <w:rFonts w:ascii="Times New Roman" w:hAnsi="Times New Roman" w:cs="Times New Roman"/>
          <w:sz w:val="24"/>
          <w:szCs w:val="24"/>
        </w:rPr>
        <w:t>Proven</w:t>
      </w:r>
      <w:r w:rsidRPr="00344DCE">
        <w:rPr>
          <w:rFonts w:ascii="Times New Roman" w:hAnsi="Times New Roman" w:cs="Times New Roman"/>
          <w:sz w:val="24"/>
          <w:szCs w:val="24"/>
        </w:rPr>
        <w:t xml:space="preserve"> experience in a supervisory capacity</w:t>
      </w:r>
    </w:p>
    <w:p w14:paraId="681345B6"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Experience loading custom programs onto Flash cards or other removeable or non-removable media.  </w:t>
      </w:r>
    </w:p>
    <w:p w14:paraId="46664AF5"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Proficient knowledge of industry product testing methods </w:t>
      </w:r>
    </w:p>
    <w:p w14:paraId="5D567743"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Expert knowledge of electronic, thermal and vibration testing</w:t>
      </w:r>
    </w:p>
    <w:p w14:paraId="592A3282"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Working knowledge of test specs including Mil-Std 810 and RTCA DO-160</w:t>
      </w:r>
    </w:p>
    <w:p w14:paraId="42E09804"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Ability to use micrometers, pressure and height gauges, temperature chambers, dielectric testers, force gauges, </w:t>
      </w:r>
      <w:proofErr w:type="spellStart"/>
      <w:r w:rsidRPr="00344DCE">
        <w:rPr>
          <w:rFonts w:ascii="Times New Roman" w:hAnsi="Times New Roman" w:cs="Times New Roman"/>
          <w:sz w:val="24"/>
          <w:szCs w:val="24"/>
        </w:rPr>
        <w:t>ph</w:t>
      </w:r>
      <w:proofErr w:type="spellEnd"/>
      <w:r w:rsidRPr="00344DCE">
        <w:rPr>
          <w:rFonts w:ascii="Times New Roman" w:hAnsi="Times New Roman" w:cs="Times New Roman"/>
          <w:sz w:val="24"/>
          <w:szCs w:val="24"/>
        </w:rPr>
        <w:t xml:space="preserve"> equipment and vibration equipment </w:t>
      </w:r>
    </w:p>
    <w:p w14:paraId="3D34B5C8"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Attention to detail and continuous improvement </w:t>
      </w:r>
    </w:p>
    <w:p w14:paraId="2A2E9BD0"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Focus Manual dexterity to safely and proficiently utilize various specialized equipment, construct complex testing environment and to operate company office equipment</w:t>
      </w:r>
    </w:p>
    <w:p w14:paraId="591C5274"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Must be able to work with large, complex systems consisting of many sub-assemblies and components.</w:t>
      </w:r>
    </w:p>
    <w:p w14:paraId="2E940874"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Good communication skills, ability to interface effectively with all levels of personnel</w:t>
      </w:r>
    </w:p>
    <w:p w14:paraId="00151B98"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 xml:space="preserve">Flexible to work in different environments (rain, cold weather, etc.) </w:t>
      </w:r>
    </w:p>
    <w:p w14:paraId="44D03457"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The ability to collaborate with team members and build interpersonal relationships with management and staff at all levels.</w:t>
      </w:r>
    </w:p>
    <w:p w14:paraId="0274C833"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Excellent communication (written and verbal), organizational and time management skills.</w:t>
      </w:r>
    </w:p>
    <w:p w14:paraId="5530FE6E"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Proven experience with interviewing and evaluating candidates (using phone/TEAMS and/or Zoom Screening/in person).</w:t>
      </w:r>
    </w:p>
    <w:p w14:paraId="539D9AC1"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Comfortable in a multi-task environment with frequent interruptions and short deadlines.</w:t>
      </w:r>
    </w:p>
    <w:p w14:paraId="6046B1F5"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Ability to change priorities with short notice.</w:t>
      </w:r>
    </w:p>
    <w:p w14:paraId="1325E7A9" w14:textId="77777777" w:rsidR="00426B59" w:rsidRPr="005E1E26"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Ability to maintain updated physical and digital employee records</w:t>
      </w:r>
    </w:p>
    <w:p w14:paraId="30350833" w14:textId="77777777" w:rsidR="00426B59" w:rsidRPr="00344DCE" w:rsidRDefault="00426B59" w:rsidP="00426B59">
      <w:pPr>
        <w:pStyle w:val="BodyText"/>
        <w:numPr>
          <w:ilvl w:val="0"/>
          <w:numId w:val="14"/>
        </w:numPr>
        <w:spacing w:after="120"/>
        <w:contextualSpacing/>
        <w:jc w:val="left"/>
        <w:rPr>
          <w:rFonts w:ascii="Times New Roman" w:hAnsi="Times New Roman" w:cs="Times New Roman"/>
          <w:sz w:val="24"/>
          <w:szCs w:val="24"/>
        </w:rPr>
      </w:pPr>
      <w:r w:rsidRPr="00344DCE">
        <w:rPr>
          <w:rFonts w:ascii="Times New Roman" w:hAnsi="Times New Roman" w:cs="Times New Roman"/>
          <w:sz w:val="24"/>
          <w:szCs w:val="24"/>
        </w:rPr>
        <w:t>Physical Requirements of this position requires ability to walk, sit, climb, see, stand, and repetitive motion of hands, reaching, pulling heavy cables, lifting up to 25 lbs. and ability to walk up and down stairs.</w:t>
      </w:r>
    </w:p>
    <w:p w14:paraId="181B21EB" w14:textId="77777777" w:rsidR="00CD3604" w:rsidRPr="00C5475C" w:rsidRDefault="00CD3604" w:rsidP="00CD3604">
      <w:pPr>
        <w:shd w:val="clear" w:color="auto" w:fill="FFFFFF"/>
        <w:outlineLvl w:val="0"/>
        <w:rPr>
          <w:rFonts w:ascii="Arial" w:hAnsi="Arial" w:cs="Arial"/>
          <w:color w:val="000000"/>
          <w:sz w:val="24"/>
          <w:szCs w:val="24"/>
        </w:rPr>
      </w:pPr>
    </w:p>
    <w:p w14:paraId="75C4AF82" w14:textId="77777777" w:rsidR="00D56FE1" w:rsidRDefault="00D56FE1"/>
    <w:sectPr w:rsidR="00D56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E788A" w14:textId="77777777" w:rsidR="00CD3604" w:rsidRDefault="00CD3604" w:rsidP="00CD3604">
      <w:r>
        <w:separator/>
      </w:r>
    </w:p>
  </w:endnote>
  <w:endnote w:type="continuationSeparator" w:id="0">
    <w:p w14:paraId="30AB44F2" w14:textId="77777777" w:rsidR="00CD3604" w:rsidRDefault="00CD3604" w:rsidP="00CD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19685" w14:textId="77777777" w:rsidR="00CD3604" w:rsidRDefault="00CD3604" w:rsidP="00CD3604">
      <w:r>
        <w:separator/>
      </w:r>
    </w:p>
  </w:footnote>
  <w:footnote w:type="continuationSeparator" w:id="0">
    <w:p w14:paraId="0891D253" w14:textId="77777777" w:rsidR="00CD3604" w:rsidRDefault="00CD3604" w:rsidP="00CD3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5196" w14:textId="77777777" w:rsidR="00CD3604" w:rsidRDefault="00CD3604">
    <w:pPr>
      <w:pStyle w:val="Header"/>
    </w:pPr>
    <w:r w:rsidRPr="00C5475C">
      <w:rPr>
        <w:rFonts w:ascii="Arial" w:hAnsi="Arial" w:cs="Arial"/>
        <w:noProof/>
        <w:sz w:val="72"/>
      </w:rPr>
      <w:drawing>
        <wp:anchor distT="0" distB="0" distL="114300" distR="114300" simplePos="0" relativeHeight="251659264" behindDoc="0" locked="0" layoutInCell="1" allowOverlap="0" wp14:anchorId="0F07D192" wp14:editId="39FF78C0">
          <wp:simplePos x="0" y="0"/>
          <wp:positionH relativeFrom="column">
            <wp:posOffset>-647699</wp:posOffset>
          </wp:positionH>
          <wp:positionV relativeFrom="paragraph">
            <wp:posOffset>-373380</wp:posOffset>
          </wp:positionV>
          <wp:extent cx="670560" cy="670560"/>
          <wp:effectExtent l="0" t="0" r="0" b="0"/>
          <wp:wrapNone/>
          <wp:docPr id="6"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67056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CEA"/>
    <w:multiLevelType w:val="hybridMultilevel"/>
    <w:tmpl w:val="71BE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6717"/>
    <w:multiLevelType w:val="hybridMultilevel"/>
    <w:tmpl w:val="886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7333"/>
    <w:multiLevelType w:val="hybridMultilevel"/>
    <w:tmpl w:val="F7B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4742D"/>
    <w:multiLevelType w:val="hybridMultilevel"/>
    <w:tmpl w:val="6A1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F0E06"/>
    <w:multiLevelType w:val="hybridMultilevel"/>
    <w:tmpl w:val="44F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B598A"/>
    <w:multiLevelType w:val="hybridMultilevel"/>
    <w:tmpl w:val="0D62AC76"/>
    <w:lvl w:ilvl="0" w:tplc="9518280E">
      <w:numFmt w:val="bullet"/>
      <w:lvlText w:val="•"/>
      <w:lvlJc w:val="left"/>
      <w:pPr>
        <w:ind w:left="690" w:hanging="360"/>
      </w:pPr>
      <w:rPr>
        <w:rFonts w:ascii="Arial" w:eastAsia="Times New Roman"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6DD6C83"/>
    <w:multiLevelType w:val="hybridMultilevel"/>
    <w:tmpl w:val="5DD6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80A57"/>
    <w:multiLevelType w:val="hybridMultilevel"/>
    <w:tmpl w:val="B63EE31E"/>
    <w:lvl w:ilvl="0" w:tplc="0664A8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0" w15:restartNumberingAfterBreak="0">
    <w:nsid w:val="4E473917"/>
    <w:multiLevelType w:val="hybridMultilevel"/>
    <w:tmpl w:val="E2CC4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B509DA"/>
    <w:multiLevelType w:val="hybridMultilevel"/>
    <w:tmpl w:val="C1A4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134841">
    <w:abstractNumId w:val="11"/>
  </w:num>
  <w:num w:numId="2" w16cid:durableId="266083848">
    <w:abstractNumId w:val="9"/>
  </w:num>
  <w:num w:numId="3" w16cid:durableId="360399366">
    <w:abstractNumId w:val="1"/>
  </w:num>
  <w:num w:numId="4" w16cid:durableId="1407261267">
    <w:abstractNumId w:val="2"/>
  </w:num>
  <w:num w:numId="5" w16cid:durableId="1916237047">
    <w:abstractNumId w:val="12"/>
  </w:num>
  <w:num w:numId="6" w16cid:durableId="1891527617">
    <w:abstractNumId w:val="4"/>
  </w:num>
  <w:num w:numId="7" w16cid:durableId="1179612912">
    <w:abstractNumId w:val="6"/>
  </w:num>
  <w:num w:numId="8" w16cid:durableId="944733145">
    <w:abstractNumId w:val="13"/>
  </w:num>
  <w:num w:numId="9" w16cid:durableId="43720357">
    <w:abstractNumId w:val="8"/>
  </w:num>
  <w:num w:numId="10" w16cid:durableId="481040266">
    <w:abstractNumId w:val="10"/>
  </w:num>
  <w:num w:numId="11" w16cid:durableId="1523400074">
    <w:abstractNumId w:val="0"/>
  </w:num>
  <w:num w:numId="12" w16cid:durableId="128668574">
    <w:abstractNumId w:val="3"/>
  </w:num>
  <w:num w:numId="13" w16cid:durableId="624696802">
    <w:abstractNumId w:val="7"/>
  </w:num>
  <w:num w:numId="14" w16cid:durableId="471675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4"/>
    <w:rsid w:val="000175EA"/>
    <w:rsid w:val="000E4B84"/>
    <w:rsid w:val="001076C3"/>
    <w:rsid w:val="002D687F"/>
    <w:rsid w:val="00336E49"/>
    <w:rsid w:val="00426B59"/>
    <w:rsid w:val="00795CE0"/>
    <w:rsid w:val="00A528E1"/>
    <w:rsid w:val="00CD3604"/>
    <w:rsid w:val="00D56FE1"/>
    <w:rsid w:val="00E20446"/>
    <w:rsid w:val="00E92C79"/>
    <w:rsid w:val="00E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4C4E"/>
  <w15:chartTrackingRefBased/>
  <w15:docId w15:val="{DFCE58D4-DD5E-4597-9CE5-90BC4188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3604"/>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CD3604"/>
    <w:rPr>
      <w:rFonts w:ascii="Arial" w:eastAsia="Times New Roman" w:hAnsi="Arial" w:cs="Arial"/>
      <w:kern w:val="0"/>
      <w:sz w:val="20"/>
      <w:szCs w:val="20"/>
      <w14:ligatures w14:val="none"/>
    </w:rPr>
  </w:style>
  <w:style w:type="paragraph" w:styleId="BodyTextIndent">
    <w:name w:val="Body Text Indent"/>
    <w:basedOn w:val="Normal"/>
    <w:link w:val="BodyTextIndentChar"/>
    <w:semiHidden/>
    <w:unhideWhenUsed/>
    <w:rsid w:val="00CD3604"/>
    <w:pPr>
      <w:spacing w:after="120"/>
      <w:ind w:left="360"/>
    </w:pPr>
  </w:style>
  <w:style w:type="character" w:customStyle="1" w:styleId="BodyTextIndentChar">
    <w:name w:val="Body Text Indent Char"/>
    <w:basedOn w:val="DefaultParagraphFont"/>
    <w:link w:val="BodyTextIndent"/>
    <w:semiHidden/>
    <w:rsid w:val="00CD3604"/>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CD3604"/>
    <w:pPr>
      <w:tabs>
        <w:tab w:val="center" w:pos="4680"/>
        <w:tab w:val="right" w:pos="9360"/>
      </w:tabs>
    </w:pPr>
  </w:style>
  <w:style w:type="character" w:customStyle="1" w:styleId="HeaderChar">
    <w:name w:val="Header Char"/>
    <w:basedOn w:val="DefaultParagraphFont"/>
    <w:link w:val="Header"/>
    <w:uiPriority w:val="99"/>
    <w:rsid w:val="00CD360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D3604"/>
    <w:pPr>
      <w:tabs>
        <w:tab w:val="center" w:pos="4680"/>
        <w:tab w:val="right" w:pos="9360"/>
      </w:tabs>
    </w:pPr>
  </w:style>
  <w:style w:type="character" w:customStyle="1" w:styleId="FooterChar">
    <w:name w:val="Footer Char"/>
    <w:basedOn w:val="DefaultParagraphFont"/>
    <w:link w:val="Footer"/>
    <w:uiPriority w:val="99"/>
    <w:rsid w:val="00CD360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D6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Soriano</dc:creator>
  <cp:keywords/>
  <dc:description/>
  <cp:lastModifiedBy>Mhyleen Cucio</cp:lastModifiedBy>
  <cp:revision>3</cp:revision>
  <dcterms:created xsi:type="dcterms:W3CDTF">2025-06-30T17:37:00Z</dcterms:created>
  <dcterms:modified xsi:type="dcterms:W3CDTF">2025-06-30T17:44:00Z</dcterms:modified>
</cp:coreProperties>
</file>